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97C8B" w:rsidRDefault="00197C8B">
      <w:r>
        <w:rPr>
          <w:noProof/>
          <w:lang w:eastAsia="ru-RU"/>
        </w:rPr>
        <w:drawing>
          <wp:inline distT="0" distB="0" distL="0" distR="0">
            <wp:extent cx="5940425" cy="8175364"/>
            <wp:effectExtent l="19050" t="0" r="3175" b="0"/>
            <wp:docPr id="1" name="Рисунок 1" descr="C:\Users\Com11\Desktop\скан док\2022-03-14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om11\Desktop\скан док\2022-03-14_002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97C8B" w:rsidRDefault="00197C8B"/>
    <w:p w:rsidR="00197C8B" w:rsidRDefault="00197C8B"/>
    <w:p w:rsidR="00197C8B" w:rsidRDefault="00197C8B"/>
    <w:tbl>
      <w:tblPr>
        <w:tblW w:w="0" w:type="auto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ook w:val="04A0"/>
      </w:tblPr>
      <w:tblGrid>
        <w:gridCol w:w="700"/>
        <w:gridCol w:w="2546"/>
        <w:gridCol w:w="2548"/>
        <w:gridCol w:w="1514"/>
        <w:gridCol w:w="2037"/>
      </w:tblGrid>
      <w:tr w:rsidR="00F414DC" w:rsidRPr="00230264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lastRenderedPageBreak/>
              <w:t>№</w:t>
            </w: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</w:r>
            <w:proofErr w:type="spellStart"/>
            <w:proofErr w:type="gramStart"/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  <w:proofErr w:type="gramEnd"/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/</w:t>
            </w:r>
            <w:proofErr w:type="spellStart"/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Мероприятие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 xml:space="preserve">Ожидаемый результат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Сроки</w:t>
            </w: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br/>
              <w:t>исполнения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Ответственный</w:t>
            </w:r>
          </w:p>
        </w:tc>
      </w:tr>
      <w:tr w:rsidR="0026351E" w:rsidRPr="00230264" w:rsidTr="0026351E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  <w:hideMark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1. Нормативное обеспечение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1.1.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F414DC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Обсуждение и р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азработка Перспективного плана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профессионального разви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тия учителей 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начальных  классов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26351E">
              <w:rPr>
                <w:rFonts w:ascii="Times New Roman" w:eastAsia="Calibri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по формированию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Сформированы основные направления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профессионального разви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тия </w:t>
            </w:r>
            <w:proofErr w:type="gramStart"/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>учителе</w:t>
            </w:r>
            <w:proofErr w:type="gramEnd"/>
            <w:r w:rsidR="009E47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начального класса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по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на 2020-2023 гг.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Май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2021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 ШМО 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начальных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к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лассов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1.2.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Подготовка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изменений в ООП и локальные акты ОО 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основе </w:t>
            </w: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методических подходов</w:t>
            </w:r>
            <w:proofErr w:type="gram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рабочие программы по предметам,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- программа внеурочной деятельности.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педагоги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получил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необходимые нормативно-методические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материалы для внесения изменений в ООП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и локальные акты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и руководитель ШМО 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1.3.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Внесение изменений в ООП и локальные акты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ОО на основе </w:t>
            </w: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методических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подходов</w:t>
            </w:r>
            <w:proofErr w:type="gram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: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- рабочие программы по предметам, </w:t>
            </w:r>
          </w:p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- программа внеурочной деятельности;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Нормативная база соответствует требованиям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Сентябрь-октябрь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6351E" w:rsidRPr="009E4783" w:rsidRDefault="009E4783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и учителя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ч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а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льных классов</w:t>
            </w:r>
          </w:p>
        </w:tc>
      </w:tr>
      <w:tr w:rsidR="0026351E" w:rsidRPr="00230264" w:rsidTr="0026351E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2. Методическое обеспечение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2.1.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Проведение заседаний ШМО учителей 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начальных классов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грамотности школьников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9E4783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ШМО учителей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включило в планы своей работы вопросы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формированию функциональной грамотности 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Ноябрь </w:t>
            </w:r>
          </w:p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9E4783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учителей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клссов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2.2.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Взаимодействие с ММО по вопросам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80524A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ШМО учителей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включились в процесс формирования функциональной грамотности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9E4783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и учителя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 </w:t>
            </w:r>
            <w:r w:rsidR="0026351E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2.3.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Участие руководителя ШМО учите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>лей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, члена  рабочей группы   по формированию функциональной грамотности</w:t>
            </w:r>
          </w:p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обучающихся, 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дистанционных семинарах по повышению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учащихся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Подготовлены ответственные 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за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формировани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функциональной грамотности</w:t>
            </w:r>
            <w:proofErr w:type="gramEnd"/>
          </w:p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обучающихся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и руководитель ШМО 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2.4.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процесса формирования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профессио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>нальной компетенц</w:t>
            </w:r>
            <w:proofErr w:type="gramStart"/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>ии у у</w:t>
            </w:r>
            <w:proofErr w:type="gramEnd"/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>чителей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 (на курсах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повышения квалификации различного уровня 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 разным предметным областям)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>я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участвуют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в перманентном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повышении квалификации по вопросам формирования функциональной грамотности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 ШМО 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и учителя начальных классов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2.5.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9E4783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учителей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вопросам формирования функциональной грамотности школьников на заседаниях ШМО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получили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необходимую информацию для успешной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деятельности по формированию функциональной грамотности 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9E4783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 ШМО </w:t>
            </w:r>
            <w:r w:rsidR="008052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начальных классов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2.6.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Психолого-педагог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>ическое сопровождение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учителей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по выявлению профессиональных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>затруднений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ликвидации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проблемных зон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9E4783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Учителям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начального класса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 w:rsidR="0026351E">
              <w:rPr>
                <w:rFonts w:ascii="Times New Roman" w:eastAsia="Calibri" w:hAnsi="Times New Roman" w:cs="Times New Roman"/>
                <w:sz w:val="24"/>
                <w:szCs w:val="24"/>
              </w:rPr>
              <w:t>Старо-Иштерякская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» </w:t>
            </w:r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оказана 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необходимая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помощь в ликвидации проблемных зон по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формированию функциональной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школы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2.7.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Консультирование родителей обучающихся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вопросам формирования функциональной грамотности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Родители </w:t>
            </w:r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получили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необходимую информацию для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содействия по вопросам формирования функциональной грамотности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9E4783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Учителя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 </w:t>
            </w:r>
            <w:r w:rsidR="0026351E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2.8.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Организация участия в муниципальных семинарах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, </w:t>
            </w:r>
            <w:proofErr w:type="spellStart"/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>вебинарах</w:t>
            </w:r>
            <w:proofErr w:type="spellEnd"/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и т.п. для учителей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работников по вопросам   развития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Запущен процесс перманентного обмена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опытом по вопросам развития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 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2020-2023 </w:t>
            </w:r>
            <w:proofErr w:type="spellStart"/>
            <w:proofErr w:type="gram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гг</w:t>
            </w:r>
            <w:proofErr w:type="spellEnd"/>
            <w:proofErr w:type="gramEnd"/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 ШМО </w:t>
            </w:r>
            <w:r w:rsidR="009E4783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начальных классов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школы</w:t>
            </w:r>
          </w:p>
        </w:tc>
      </w:tr>
      <w:tr w:rsidR="0026351E" w:rsidRPr="00230264" w:rsidTr="0026351E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3. Организационное обеспечение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3.1.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Прове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дение инструктажа с учителями 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 по вопросам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0615B4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Учителя</w:t>
            </w:r>
            <w:r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ознакомлены с основными задачами по формированию функциональной грамотности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 раза в год в период 2020-2023 гг.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 ШМО 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начальных классов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3.2.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Участ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ие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учител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>ей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МБОУ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на августовских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совещаниях с включением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вопросов формирования функциональной грамотности школьников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Вопросы формирования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 школьников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обсуждѐны на августовских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совещаниях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Август 2021, 2022, 2023 гг.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 ШМО 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началных классов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3.3.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Введение в образовательный процесс предмета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«Функциональная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грамотность» в рамк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>ах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внеурочной деятельности в </w:t>
            </w:r>
            <w:r w:rsidR="0080524A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1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-4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-х классах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Организован процесс обучения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иональной грамотности в 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lastRenderedPageBreak/>
              <w:t>начальной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школе 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С 01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октября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3.5.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F414DC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Пополнение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банка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заданий и 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дидактических технологий для формирования функциональной грамотности школьников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F414DC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Обмен </w:t>
            </w:r>
            <w:r w:rsidR="0026351E"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опытом работы педагогов   по формированию функциональной грамотности обучающихся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2022-2023 гг.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Руководитель ШМО и учителя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</w:p>
        </w:tc>
      </w:tr>
      <w:tr w:rsidR="0026351E" w:rsidRPr="00230264" w:rsidTr="0026351E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4. Аналитическое обеспечение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4.1.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Мониторинг "Анализ готовности условий в МБОУ «</w:t>
            </w:r>
            <w:proofErr w:type="spellStart"/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>Старо-Иштерякская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ООШ»  к организации деятельности по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формированию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школьников"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Получена и проанализирована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информация о степени готовности 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>учителей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к работе по формированию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Октябрь-ноябрь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 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0615B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 ШМО 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нчальных классов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4.2.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Проведение ежегодных диагностических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срезов на предмет выявления уровня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  <w:proofErr w:type="spellStart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сформированности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обучающихся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Получена и проанализирована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информация о степени успешности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деятельности по формированию и оценке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функциональной грамотности школьников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Октябрь-ноябрь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2020, 2021, 2022, 2023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 ШМО 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начальных классов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4.3.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Предоставление администрации МБОУ «</w:t>
            </w:r>
            <w:proofErr w:type="spellStart"/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>Старо-Иштерякская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ООШ</w:t>
            </w:r>
            <w:proofErr w:type="spellEnd"/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» ежегодного анализа о реализации дорожной карты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Объективная картина формирования функциональной грамотности в </w:t>
            </w:r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2021, 2022, 2023 гг.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Руко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 ШМО 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начальных классов</w:t>
            </w:r>
          </w:p>
        </w:tc>
      </w:tr>
      <w:tr w:rsidR="0026351E" w:rsidRPr="00230264" w:rsidTr="0026351E">
        <w:tc>
          <w:tcPr>
            <w:tcW w:w="934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230264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230264">
              <w:rPr>
                <w:rFonts w:ascii="Times New Roman" w:eastAsia="Calibri" w:hAnsi="Times New Roman" w:cs="Times New Roman"/>
                <w:b/>
                <w:i/>
                <w:iCs/>
                <w:sz w:val="24"/>
                <w:szCs w:val="24"/>
              </w:rPr>
              <w:t>5. Информационное обеспечение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5.1.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разработке и поддержке информационного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ресурса (страница на сайте), отражающего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деятельность по развитию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функциональной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грамотности школьников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У педагогов имеется доступ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к материалам по вопросам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развития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Администрация </w:t>
            </w:r>
            <w:r w:rsidR="00F414DC"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 xml:space="preserve">5.2.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>тражение деятельности учителей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 xml:space="preserve"> начальных классов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по развитию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школьников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школе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Общественность 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знакомится с результатами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деятельности по развитию функциональной грамотности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 ШМО 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начальных классов</w:t>
            </w:r>
          </w:p>
        </w:tc>
      </w:tr>
      <w:tr w:rsidR="00F414DC" w:rsidRPr="00E15495" w:rsidTr="0026351E">
        <w:tc>
          <w:tcPr>
            <w:tcW w:w="7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5.3. </w:t>
            </w:r>
          </w:p>
        </w:tc>
        <w:tc>
          <w:tcPr>
            <w:tcW w:w="25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Участие в разработке и поддержке информационного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ресурса (страница на сайте), отражающего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деятельность всех участников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образовательного процесса по развитию функциональной грамотности </w:t>
            </w:r>
          </w:p>
        </w:tc>
        <w:tc>
          <w:tcPr>
            <w:tcW w:w="25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Обеспечен свободный доступ родителей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 xml:space="preserve">обучающихся 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школы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к информации о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ходе формирования функциональной</w:t>
            </w: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br/>
              <w:t>грамотности школьников</w:t>
            </w:r>
          </w:p>
        </w:tc>
        <w:tc>
          <w:tcPr>
            <w:tcW w:w="15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2020-2023 гг.</w:t>
            </w:r>
          </w:p>
        </w:tc>
        <w:tc>
          <w:tcPr>
            <w:tcW w:w="20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351E" w:rsidRPr="00E15495" w:rsidRDefault="0026351E" w:rsidP="00FD28ED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E15495">
              <w:rPr>
                <w:rFonts w:ascii="Times New Roman" w:eastAsia="Calibri" w:hAnsi="Times New Roman" w:cs="Times New Roman"/>
                <w:sz w:val="24"/>
                <w:szCs w:val="24"/>
              </w:rPr>
              <w:t>Администрация и руко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водитель ШМО </w:t>
            </w:r>
            <w:r w:rsidR="000615B4">
              <w:rPr>
                <w:rFonts w:ascii="Times New Roman" w:eastAsia="Calibri" w:hAnsi="Times New Roman" w:cs="Times New Roman"/>
                <w:sz w:val="24"/>
                <w:szCs w:val="24"/>
                <w:lang w:val="tt-RU"/>
              </w:rPr>
              <w:t>начальных классов</w:t>
            </w:r>
          </w:p>
        </w:tc>
      </w:tr>
    </w:tbl>
    <w:p w:rsidR="009F4B8C" w:rsidRDefault="009F4B8C"/>
    <w:p w:rsidR="00F84BD3" w:rsidRDefault="00F84BD3"/>
    <w:p w:rsidR="00F84BD3" w:rsidRDefault="00F84BD3"/>
    <w:p w:rsidR="00F84BD3" w:rsidRDefault="00F84BD3"/>
    <w:p w:rsidR="00F84BD3" w:rsidRDefault="00F84BD3"/>
    <w:p w:rsidR="00F84BD3" w:rsidRDefault="00F84BD3"/>
    <w:p w:rsidR="00F84BD3" w:rsidRDefault="00F84BD3"/>
    <w:p w:rsidR="00F84BD3" w:rsidRDefault="00F84BD3"/>
    <w:p w:rsidR="00F84BD3" w:rsidRDefault="00F84BD3"/>
    <w:p w:rsidR="00F84BD3" w:rsidRDefault="00F84BD3"/>
    <w:p w:rsidR="00F84BD3" w:rsidRDefault="00F84BD3">
      <w:pPr>
        <w:rPr>
          <w:lang w:val="tt-RU"/>
        </w:rPr>
      </w:pPr>
    </w:p>
    <w:p w:rsidR="000615B4" w:rsidRDefault="000615B4">
      <w:pPr>
        <w:rPr>
          <w:lang w:val="tt-RU"/>
        </w:rPr>
      </w:pPr>
    </w:p>
    <w:p w:rsidR="000615B4" w:rsidRDefault="000615B4">
      <w:pPr>
        <w:rPr>
          <w:lang w:val="tt-RU"/>
        </w:rPr>
      </w:pPr>
    </w:p>
    <w:p w:rsidR="000615B4" w:rsidRDefault="000615B4">
      <w:pPr>
        <w:rPr>
          <w:lang w:val="tt-RU"/>
        </w:rPr>
      </w:pPr>
    </w:p>
    <w:p w:rsidR="000615B4" w:rsidRDefault="000615B4">
      <w:pPr>
        <w:rPr>
          <w:lang w:val="tt-RU"/>
        </w:rPr>
      </w:pPr>
    </w:p>
    <w:p w:rsidR="000615B4" w:rsidRDefault="000615B4">
      <w:pPr>
        <w:rPr>
          <w:lang w:val="tt-RU"/>
        </w:rPr>
      </w:pPr>
    </w:p>
    <w:p w:rsidR="000615B4" w:rsidRPr="000615B4" w:rsidRDefault="000615B4">
      <w:pPr>
        <w:rPr>
          <w:lang w:val="tt-RU"/>
        </w:rPr>
      </w:pPr>
    </w:p>
    <w:sectPr w:rsidR="000615B4" w:rsidRPr="000615B4" w:rsidSect="00842C8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E11B3"/>
    <w:rsid w:val="000615B4"/>
    <w:rsid w:val="00197C8B"/>
    <w:rsid w:val="0026351E"/>
    <w:rsid w:val="003E11B3"/>
    <w:rsid w:val="0080524A"/>
    <w:rsid w:val="00842C8E"/>
    <w:rsid w:val="009E4783"/>
    <w:rsid w:val="009F4B8C"/>
    <w:rsid w:val="00F414DC"/>
    <w:rsid w:val="00F84BD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97C8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97C8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351E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microsoft.com/office/2007/relationships/stylesWithEffects" Target="stylesWithEffect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1045</Words>
  <Characters>5959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Гульсина</dc:creator>
  <cp:lastModifiedBy>Com11</cp:lastModifiedBy>
  <cp:revision>2</cp:revision>
  <cp:lastPrinted>2022-03-10T22:02:00Z</cp:lastPrinted>
  <dcterms:created xsi:type="dcterms:W3CDTF">2022-03-14T10:27:00Z</dcterms:created>
  <dcterms:modified xsi:type="dcterms:W3CDTF">2022-03-14T10:27:00Z</dcterms:modified>
</cp:coreProperties>
</file>